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274F" w14:textId="77777777" w:rsidR="00066E51" w:rsidRDefault="00066E51" w:rsidP="00066E51">
      <w:pPr>
        <w:pStyle w:val="Titel"/>
      </w:pPr>
      <w:r>
        <w:rPr>
          <w:noProof/>
        </w:rPr>
        <w:drawing>
          <wp:inline distT="0" distB="0" distL="0" distR="0" wp14:anchorId="3880E5ED" wp14:editId="4401911C">
            <wp:extent cx="1481450" cy="784860"/>
            <wp:effectExtent l="0" t="0" r="0" b="0"/>
            <wp:docPr id="566" name="Picture 566" descr="Ein Bild, das Hem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14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A02F4" w14:textId="77777777" w:rsidR="00066E51" w:rsidRDefault="00066E51" w:rsidP="00066E51">
      <w:pPr>
        <w:pStyle w:val="Titel"/>
      </w:pPr>
    </w:p>
    <w:p w14:paraId="5E6F9524" w14:textId="13572391" w:rsidR="00F12A53" w:rsidRDefault="00066E51" w:rsidP="00066E51">
      <w:pPr>
        <w:pStyle w:val="Titel"/>
      </w:pPr>
      <w:r>
        <w:t xml:space="preserve">Heißt es </w:t>
      </w:r>
      <w:r w:rsidR="00F12A53">
        <w:t>bald:</w:t>
      </w:r>
    </w:p>
    <w:p w14:paraId="56900ADA" w14:textId="1D3A3E2A" w:rsidR="00066E51" w:rsidRDefault="00066E51" w:rsidP="00066E51">
      <w:pPr>
        <w:pStyle w:val="Titel"/>
        <w:rPr>
          <w:b/>
          <w:bCs/>
        </w:rPr>
      </w:pPr>
      <w:r>
        <w:t xml:space="preserve">„Alles Leerstand in Wien?“ </w:t>
      </w:r>
    </w:p>
    <w:p w14:paraId="6EFD4095" w14:textId="77777777" w:rsidR="00066E51" w:rsidRDefault="00066E51" w:rsidP="000F261C">
      <w:pPr>
        <w:rPr>
          <w:b/>
          <w:bCs/>
        </w:rPr>
      </w:pPr>
    </w:p>
    <w:p w14:paraId="04A389D8" w14:textId="77777777" w:rsidR="00066E51" w:rsidRDefault="00066E51" w:rsidP="000F261C">
      <w:pPr>
        <w:rPr>
          <w:b/>
          <w:bCs/>
        </w:rPr>
      </w:pPr>
    </w:p>
    <w:p w14:paraId="10EBE4BC" w14:textId="1BB0E34B" w:rsidR="00066E51" w:rsidRPr="006049EC" w:rsidRDefault="00066E51" w:rsidP="006049EC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6049EC">
        <w:rPr>
          <w:rFonts w:asciiTheme="majorHAnsi" w:hAnsiTheme="majorHAnsi" w:cstheme="majorHAnsi"/>
          <w:b/>
          <w:bCs/>
          <w:sz w:val="28"/>
          <w:szCs w:val="28"/>
        </w:rPr>
        <w:t>Wien, den 15.04.2020</w:t>
      </w:r>
      <w:r w:rsidR="00C90BFC" w:rsidRPr="006049EC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164A4F" w:rsidRPr="006049EC">
        <w:rPr>
          <w:rFonts w:asciiTheme="majorHAnsi" w:hAnsiTheme="majorHAnsi" w:cstheme="majorHAnsi"/>
          <w:b/>
          <w:bCs/>
          <w:sz w:val="28"/>
          <w:szCs w:val="28"/>
        </w:rPr>
        <w:t>Welche Folgen haben die Covid-19 Maßnahmen auf</w:t>
      </w:r>
      <w:r w:rsidR="00F12A53" w:rsidRPr="006049EC">
        <w:rPr>
          <w:rFonts w:asciiTheme="majorHAnsi" w:hAnsiTheme="majorHAnsi" w:cstheme="majorHAnsi"/>
          <w:b/>
          <w:bCs/>
          <w:sz w:val="28"/>
          <w:szCs w:val="28"/>
        </w:rPr>
        <w:t xml:space="preserve"> Wiener</w:t>
      </w:r>
      <w:r w:rsidR="00164A4F" w:rsidRPr="006049EC">
        <w:rPr>
          <w:rFonts w:asciiTheme="majorHAnsi" w:hAnsiTheme="majorHAnsi" w:cstheme="majorHAnsi"/>
          <w:b/>
          <w:bCs/>
          <w:sz w:val="28"/>
          <w:szCs w:val="28"/>
        </w:rPr>
        <w:t xml:space="preserve"> Gewerbefläche</w:t>
      </w:r>
      <w:r w:rsidR="00F12A53" w:rsidRPr="006049EC">
        <w:rPr>
          <w:rFonts w:asciiTheme="majorHAnsi" w:hAnsiTheme="majorHAnsi" w:cstheme="majorHAnsi"/>
          <w:b/>
          <w:bCs/>
          <w:sz w:val="28"/>
          <w:szCs w:val="28"/>
        </w:rPr>
        <w:t>n,</w:t>
      </w:r>
      <w:r w:rsidR="00164A4F" w:rsidRPr="006049EC">
        <w:rPr>
          <w:rFonts w:asciiTheme="majorHAnsi" w:hAnsiTheme="majorHAnsi" w:cstheme="majorHAnsi"/>
          <w:b/>
          <w:bCs/>
          <w:sz w:val="28"/>
          <w:szCs w:val="28"/>
        </w:rPr>
        <w:t xml:space="preserve"> die von Einzel- und Kleinstunternehmen genutzt werden? </w:t>
      </w:r>
      <w:r w:rsidR="000F261C" w:rsidRPr="006049E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7DB16C4" w14:textId="66378F10" w:rsidR="00066E51" w:rsidRPr="00463083" w:rsidRDefault="007C794F" w:rsidP="00463083">
      <w:pPr>
        <w:spacing w:before="319" w:after="319"/>
        <w:outlineLvl w:val="3"/>
      </w:pPr>
      <w:r w:rsidRPr="00463083">
        <w:t>Unter anderem diese Fragen hat</w:t>
      </w:r>
      <w:r w:rsidRPr="00463083">
        <w:t xml:space="preserve"> </w:t>
      </w:r>
      <w:r w:rsidR="00F12A53">
        <w:t xml:space="preserve">imGrätzl.at </w:t>
      </w:r>
      <w:r w:rsidR="00066E51" w:rsidRPr="00C90BFC">
        <w:t xml:space="preserve">120 Mieter*innen (vor allem Einzel- &amp; Kleinstunternehmen) einer Gewerbefläche in Wien </w:t>
      </w:r>
      <w:r w:rsidR="00F12A53">
        <w:t>gestellt.</w:t>
      </w:r>
      <w:r w:rsidR="004717F6">
        <w:t xml:space="preserve"> </w:t>
      </w:r>
      <w:r w:rsidR="00066E51" w:rsidRPr="00C90BFC">
        <w:t>Die</w:t>
      </w:r>
      <w:r w:rsidR="00F12A53">
        <w:t xml:space="preserve"> anonyme</w:t>
      </w:r>
      <w:r w:rsidR="00066E51" w:rsidRPr="00C90BFC">
        <w:t xml:space="preserve"> Umfrage </w:t>
      </w:r>
      <w:r w:rsidR="00C90BFC">
        <w:t>lief vom</w:t>
      </w:r>
      <w:r w:rsidR="00066E51" w:rsidRPr="00C90BFC">
        <w:t xml:space="preserve"> 06.04.2020 </w:t>
      </w:r>
      <w:r w:rsidR="00C90BFC">
        <w:t xml:space="preserve">bis zum </w:t>
      </w:r>
      <w:r w:rsidR="00066E51" w:rsidRPr="00C90BFC">
        <w:t xml:space="preserve">14.04.2020.  </w:t>
      </w:r>
    </w:p>
    <w:p w14:paraId="43D4B1FA" w14:textId="77777777" w:rsidR="00F12A53" w:rsidRPr="00452F5A" w:rsidRDefault="00D72CE1" w:rsidP="00F12A53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Das Wichtigste vorab: </w:t>
      </w:r>
    </w:p>
    <w:p w14:paraId="377B1F14" w14:textId="77777777" w:rsidR="00F12A53" w:rsidRPr="00463083" w:rsidRDefault="00F12A53" w:rsidP="00F12A53">
      <w:pPr>
        <w:spacing w:before="319" w:after="319"/>
        <w:outlineLvl w:val="3"/>
      </w:pPr>
      <w:r w:rsidRPr="00B72B05">
        <w:t xml:space="preserve">26% der Teilnehmer*innen geben an, ihre angemieteten Gewerbeflächen bereits gekündigt zu haben bzw. planen, diese in Kürze zu kündigen. </w:t>
      </w:r>
    </w:p>
    <w:p w14:paraId="32E1C71C" w14:textId="03DF499B" w:rsidR="00D72CE1" w:rsidRPr="00F12A53" w:rsidRDefault="00D72CE1" w:rsidP="00F12A53">
      <w:pPr>
        <w:spacing w:before="319" w:after="319"/>
        <w:outlineLvl w:val="3"/>
        <w:rPr>
          <w:b/>
          <w:bCs/>
          <w:sz w:val="28"/>
          <w:szCs w:val="28"/>
        </w:rPr>
      </w:pPr>
      <w:r w:rsidRPr="00E814DF">
        <w:t xml:space="preserve">74% </w:t>
      </w:r>
      <w:r>
        <w:t xml:space="preserve">der </w:t>
      </w:r>
      <w:r w:rsidR="00554AB7">
        <w:t>Umfraget</w:t>
      </w:r>
      <w:r>
        <w:t>eilnehmer</w:t>
      </w:r>
      <w:r w:rsidR="00554AB7">
        <w:t>*i</w:t>
      </w:r>
      <w:r>
        <w:t xml:space="preserve">nnen versuchen </w:t>
      </w:r>
      <w:r w:rsidRPr="00E814DF">
        <w:t>ihre Gewerbefläche</w:t>
      </w:r>
      <w:r>
        <w:t xml:space="preserve"> </w:t>
      </w:r>
      <w:r w:rsidRPr="00E814DF">
        <w:t>bzw. ihren Raum zum A</w:t>
      </w:r>
      <w:r w:rsidR="00F12A53">
        <w:t>r</w:t>
      </w:r>
      <w:r w:rsidRPr="00E814DF">
        <w:t xml:space="preserve">beiten zu halten. </w:t>
      </w:r>
    </w:p>
    <w:p w14:paraId="12C6F052" w14:textId="4011E9E2" w:rsidR="001A11F4" w:rsidRDefault="00F857A6">
      <w:r w:rsidRPr="00C90BFC">
        <w:rPr>
          <w:highlight w:val="lightGray"/>
        </w:rPr>
        <w:t>Schon nach</w:t>
      </w:r>
      <w:r w:rsidR="00D72CE1" w:rsidRPr="00C90BFC">
        <w:rPr>
          <w:highlight w:val="lightGray"/>
        </w:rPr>
        <w:t xml:space="preserve"> </w:t>
      </w:r>
      <w:r w:rsidR="00C90BFC">
        <w:rPr>
          <w:highlight w:val="lightGray"/>
        </w:rPr>
        <w:t xml:space="preserve">vier Wochen </w:t>
      </w:r>
      <w:r w:rsidR="00D72CE1" w:rsidRPr="00C90BFC">
        <w:rPr>
          <w:highlight w:val="lightGray"/>
        </w:rPr>
        <w:t>haben die Covid-19 Maßnahmen gravierende Folgen auf die kleinteilig genutzten Gewerbeflächen in Wien.</w:t>
      </w:r>
      <w:r w:rsidR="00D72CE1" w:rsidRPr="006A0B62">
        <w:rPr>
          <w:highlight w:val="lightGray"/>
        </w:rPr>
        <w:t xml:space="preserve"> </w:t>
      </w:r>
    </w:p>
    <w:p w14:paraId="74FE2339" w14:textId="77777777" w:rsidR="001A11F4" w:rsidRPr="00452F5A" w:rsidRDefault="001A11F4" w:rsidP="00066E51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>Home-Office</w:t>
      </w:r>
      <w:r w:rsidR="00972901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 =</w:t>
      </w:r>
      <w:r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 die Lösung? </w:t>
      </w:r>
    </w:p>
    <w:p w14:paraId="65AD4065" w14:textId="688E6A65" w:rsidR="00CE0267" w:rsidRPr="00F12A53" w:rsidRDefault="003E001B">
      <w:r w:rsidRPr="00F12A53">
        <w:t xml:space="preserve">81% </w:t>
      </w:r>
      <w:r w:rsidR="004717F6">
        <w:t xml:space="preserve">der Befragten </w:t>
      </w:r>
      <w:r w:rsidR="00F12A53" w:rsidRPr="00F12A53">
        <w:t>können</w:t>
      </w:r>
      <w:r w:rsidRPr="00F12A53">
        <w:t xml:space="preserve"> ihre</w:t>
      </w:r>
      <w:r w:rsidR="00F12A53" w:rsidRPr="00F12A53">
        <w:t>r</w:t>
      </w:r>
      <w:r w:rsidRPr="00F12A53">
        <w:t xml:space="preserve"> Tätigkeit, für die sie einen Raum angemietet haben, nicht im Home-Office nachgehen. </w:t>
      </w:r>
    </w:p>
    <w:p w14:paraId="779B42C1" w14:textId="7BECAA61" w:rsidR="00C90BFC" w:rsidRPr="00452F5A" w:rsidRDefault="00CE0267" w:rsidP="00C90BFC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C90BFC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ktuell </w:t>
      </w:r>
      <w:r w:rsidR="00066E51" w:rsidRPr="00452F5A">
        <w:rPr>
          <w:rFonts w:asciiTheme="majorHAnsi" w:hAnsiTheme="majorHAnsi" w:cstheme="majorHAnsi"/>
          <w:b/>
          <w:bCs/>
          <w:sz w:val="28"/>
          <w:szCs w:val="28"/>
        </w:rPr>
        <w:t>Einnahmen ja/nein?</w:t>
      </w:r>
    </w:p>
    <w:p w14:paraId="1A5CE3C5" w14:textId="77777777" w:rsidR="00972901" w:rsidRPr="00C90BFC" w:rsidRDefault="00972901" w:rsidP="00C90BFC">
      <w:pPr>
        <w:spacing w:before="319" w:after="319"/>
        <w:outlineLvl w:val="3"/>
        <w:rPr>
          <w:b/>
          <w:bCs/>
          <w:sz w:val="28"/>
          <w:szCs w:val="28"/>
        </w:rPr>
      </w:pPr>
      <w:r w:rsidRPr="001A11F4">
        <w:rPr>
          <w:b/>
          <w:bCs/>
        </w:rPr>
        <w:t xml:space="preserve">86% der Teilnehmer*innen haben </w:t>
      </w:r>
      <w:r>
        <w:rPr>
          <w:b/>
          <w:bCs/>
        </w:rPr>
        <w:t>seit den Covid-</w:t>
      </w:r>
      <w:r w:rsidR="00554AB7">
        <w:rPr>
          <w:b/>
          <w:bCs/>
        </w:rPr>
        <w:t xml:space="preserve">19 </w:t>
      </w:r>
      <w:r>
        <w:rPr>
          <w:b/>
          <w:bCs/>
        </w:rPr>
        <w:t xml:space="preserve">Maßnahmen </w:t>
      </w:r>
      <w:r w:rsidRPr="001A11F4">
        <w:rPr>
          <w:b/>
          <w:bCs/>
        </w:rPr>
        <w:t>weniger oder gar keine Einnahmen mehr.</w:t>
      </w:r>
      <w:r w:rsidRPr="001A11F4">
        <w:t xml:space="preserve"> </w:t>
      </w:r>
    </w:p>
    <w:p w14:paraId="789AC791" w14:textId="45B28014" w:rsidR="00972901" w:rsidRDefault="00972901" w:rsidP="00972901">
      <w:r>
        <w:t>46% geben an, dass sie seit den Covid-19 Maßnahmen keine Einnahmen mehr haben</w:t>
      </w:r>
      <w:r w:rsidR="00F12A53">
        <w:t>.</w:t>
      </w:r>
    </w:p>
    <w:p w14:paraId="64E6FF0F" w14:textId="6BE85F2C" w:rsidR="00972901" w:rsidRDefault="00972901" w:rsidP="00972901">
      <w:r>
        <w:t>40% geben an, dass sie seit den Covid-19 Maßnahmen weniger Einnahmen haben</w:t>
      </w:r>
      <w:r w:rsidR="00F12A53">
        <w:t>.</w:t>
      </w:r>
    </w:p>
    <w:p w14:paraId="0CD3C62F" w14:textId="4C980801" w:rsidR="00972901" w:rsidRDefault="00972901" w:rsidP="00972901">
      <w:r>
        <w:t>6 % geben an, dass sie keine Umsatzeinbußen haben</w:t>
      </w:r>
      <w:r w:rsidR="00F12A53">
        <w:t>.</w:t>
      </w:r>
    </w:p>
    <w:p w14:paraId="3366A37C" w14:textId="77777777" w:rsidR="00972901" w:rsidRDefault="00972901" w:rsidP="00972901"/>
    <w:p w14:paraId="61A56D3D" w14:textId="02124298" w:rsidR="00CE0267" w:rsidRDefault="00972901" w:rsidP="00972901">
      <w:r>
        <w:t xml:space="preserve">Bei den restlichen Teilnehmer*innen sind die Auswirkungen der Covid-19 Maßnahmen auf die Einnahmesituation noch nicht absehbar oder sie hatten auch vorher schon keine nennenswerten Einnahmen. </w:t>
      </w:r>
    </w:p>
    <w:p w14:paraId="0555C860" w14:textId="77777777" w:rsidR="00CE0267" w:rsidRDefault="00CE0267" w:rsidP="00972901"/>
    <w:p w14:paraId="09B6F187" w14:textId="750F380F" w:rsidR="00CE0267" w:rsidRPr="00CE0267" w:rsidRDefault="00CE0267" w:rsidP="00972901">
      <w:pPr>
        <w:rPr>
          <w:highlight w:val="lightGray"/>
        </w:rPr>
      </w:pPr>
      <w:r w:rsidRPr="00CE0267">
        <w:rPr>
          <w:highlight w:val="lightGray"/>
        </w:rPr>
        <w:t xml:space="preserve">Die große Mehrheit hat keine </w:t>
      </w:r>
      <w:r>
        <w:rPr>
          <w:highlight w:val="lightGray"/>
        </w:rPr>
        <w:t xml:space="preserve">bzw. weniger </w:t>
      </w:r>
      <w:r w:rsidRPr="00CE0267">
        <w:rPr>
          <w:highlight w:val="lightGray"/>
        </w:rPr>
        <w:t xml:space="preserve">Einnahmen und muss </w:t>
      </w:r>
      <w:r>
        <w:rPr>
          <w:highlight w:val="lightGray"/>
        </w:rPr>
        <w:t xml:space="preserve">aber die </w:t>
      </w:r>
      <w:r w:rsidR="006A0B62">
        <w:rPr>
          <w:highlight w:val="lightGray"/>
        </w:rPr>
        <w:t xml:space="preserve">(zurzeit ungenützte) </w:t>
      </w:r>
      <w:r w:rsidRPr="00CE0267">
        <w:rPr>
          <w:highlight w:val="lightGray"/>
        </w:rPr>
        <w:t>Gewerbefläche weiterhin finanzieren.</w:t>
      </w:r>
      <w:r w:rsidR="006A0B62">
        <w:rPr>
          <w:highlight w:val="lightGray"/>
        </w:rPr>
        <w:t xml:space="preserve"> </w:t>
      </w:r>
    </w:p>
    <w:p w14:paraId="5DC113CF" w14:textId="69BFD442" w:rsidR="00066E51" w:rsidRPr="00452F5A" w:rsidRDefault="007367E8" w:rsidP="00066E51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>Greif</w:t>
      </w:r>
      <w:r w:rsidR="00CE0267" w:rsidRPr="00452F5A">
        <w:rPr>
          <w:rFonts w:asciiTheme="majorHAnsi" w:hAnsiTheme="majorHAnsi" w:cstheme="majorHAnsi"/>
          <w:b/>
          <w:bCs/>
          <w:sz w:val="28"/>
          <w:szCs w:val="28"/>
        </w:rPr>
        <w:t>en die staatlichen Covid-19 Unterstützungsleistungen</w:t>
      </w:r>
      <w:r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? </w:t>
      </w:r>
    </w:p>
    <w:p w14:paraId="5321D9D2" w14:textId="0F0367ED" w:rsidR="00066E51" w:rsidRPr="00CE0267" w:rsidRDefault="00972901" w:rsidP="00066E51">
      <w:pPr>
        <w:spacing w:before="319" w:after="319"/>
        <w:outlineLvl w:val="3"/>
      </w:pPr>
      <w:r w:rsidRPr="007367E8">
        <w:t>60 % haben finanzielle Unterstützung aus dem Covid-19 Maßnahmenpaket beantragt</w:t>
      </w:r>
      <w:r w:rsidR="00CE0267">
        <w:t xml:space="preserve">.       </w:t>
      </w:r>
      <w:r w:rsidRPr="007367E8">
        <w:t xml:space="preserve">40% haben das nicht getan. </w:t>
      </w:r>
    </w:p>
    <w:p w14:paraId="21159B11" w14:textId="1AB4F026" w:rsidR="00CE0267" w:rsidRPr="00CE0267" w:rsidRDefault="007367E8" w:rsidP="00066E51">
      <w:pPr>
        <w:spacing w:before="319" w:after="319"/>
        <w:outlineLvl w:val="3"/>
      </w:pPr>
      <w:r w:rsidRPr="007367E8">
        <w:t>42 %</w:t>
      </w:r>
      <w:r w:rsidR="00554AB7">
        <w:t xml:space="preserve"> </w:t>
      </w:r>
      <w:r w:rsidR="00294225">
        <w:t>derjenigen</w:t>
      </w:r>
      <w:r w:rsidRPr="007367E8">
        <w:t xml:space="preserve">, die finanzielle Unterstützung aus dem Covid-19 Maßnahmenpaket beantragt und bereits bekommen haben, sagen, dass es weniger ist, als sie benötigen. </w:t>
      </w:r>
    </w:p>
    <w:p w14:paraId="36A19FDD" w14:textId="4B7A4081" w:rsidR="00066E51" w:rsidRPr="00452F5A" w:rsidRDefault="00066E51" w:rsidP="00066E51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>Achtung Kettenreaktionen: Viele Gewerbeflächen werden geteilt</w:t>
      </w:r>
      <w:r w:rsidR="00CE0267" w:rsidRPr="00452F5A">
        <w:rPr>
          <w:rFonts w:asciiTheme="majorHAnsi" w:hAnsiTheme="majorHAnsi" w:cstheme="majorHAnsi"/>
          <w:b/>
          <w:bCs/>
          <w:sz w:val="28"/>
          <w:szCs w:val="28"/>
        </w:rPr>
        <w:t>!</w:t>
      </w:r>
      <w:r w:rsidRPr="00452F5A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1373644B" w14:textId="77777777" w:rsidR="00CE0267" w:rsidRDefault="00D15DA7">
      <w:r>
        <w:t>47% teilen sich die Gewerbefläche mit anderen.</w:t>
      </w:r>
    </w:p>
    <w:p w14:paraId="717E9F53" w14:textId="0392026B" w:rsidR="003E001B" w:rsidRDefault="00D15DA7">
      <w:r>
        <w:t xml:space="preserve">53 % sind Alleinnutzer*innen. </w:t>
      </w:r>
    </w:p>
    <w:p w14:paraId="21B31C47" w14:textId="77777777" w:rsidR="00066E51" w:rsidRDefault="00066E51"/>
    <w:p w14:paraId="6F50A3A3" w14:textId="63E67B2D" w:rsidR="00066E51" w:rsidRDefault="00066E51" w:rsidP="00C90BFC">
      <w:r w:rsidRPr="00066E51">
        <w:rPr>
          <w:highlight w:val="lightGray"/>
        </w:rPr>
        <w:t xml:space="preserve">Wenn einzelne Mieter*innen in Raumgemeinschaften wegbrechen, dann könnte das schnell die Kündigung der ganzen Fläche nach sich ziehen. </w:t>
      </w:r>
    </w:p>
    <w:p w14:paraId="03A287E0" w14:textId="77777777" w:rsidR="00C90BFC" w:rsidRDefault="00C90BFC" w:rsidP="00C90BFC"/>
    <w:p w14:paraId="67F9CB48" w14:textId="4FF0DD59" w:rsidR="00E06CA9" w:rsidRPr="00452F5A" w:rsidRDefault="000F261C" w:rsidP="006A0B62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>Was</w:t>
      </w:r>
      <w:r w:rsidR="00294225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 kann man jetzt tun, damit mehr Mieter*innen ihre Gewerbefläche halten können? </w:t>
      </w:r>
    </w:p>
    <w:p w14:paraId="74F88037" w14:textId="77777777" w:rsidR="00066E51" w:rsidRPr="006049EC" w:rsidRDefault="00066E51" w:rsidP="006049EC">
      <w:pPr>
        <w:pStyle w:val="Listenabsatz"/>
        <w:numPr>
          <w:ilvl w:val="0"/>
          <w:numId w:val="8"/>
        </w:numPr>
      </w:pPr>
      <w:r w:rsidRPr="006049EC">
        <w:t>Finanzielle staatliche Unterstützung speziell für die Mietzinskosten der Gewerbeflächen und Räume zum Arbeiten. </w:t>
      </w:r>
    </w:p>
    <w:p w14:paraId="7C5BAFDE" w14:textId="77777777" w:rsidR="00066E51" w:rsidRPr="006049EC" w:rsidRDefault="00066E51" w:rsidP="006049EC">
      <w:pPr>
        <w:pStyle w:val="Listenabsatz"/>
        <w:numPr>
          <w:ilvl w:val="0"/>
          <w:numId w:val="8"/>
        </w:numPr>
      </w:pPr>
      <w:r w:rsidRPr="006049EC">
        <w:t>Klare Richtlinien für Vermieter*innen zur Mietzinsreduktion.</w:t>
      </w:r>
    </w:p>
    <w:p w14:paraId="6476DB72" w14:textId="1B832E1B" w:rsidR="00066E51" w:rsidRPr="006049EC" w:rsidRDefault="00066E51" w:rsidP="006049EC">
      <w:pPr>
        <w:pStyle w:val="Listenabsatz"/>
        <w:numPr>
          <w:ilvl w:val="0"/>
          <w:numId w:val="8"/>
        </w:numPr>
      </w:pPr>
      <w:r w:rsidRPr="006049EC">
        <w:t>Bewusstseinsbildung</w:t>
      </w:r>
      <w:r w:rsidR="00A72D79" w:rsidRPr="006049EC">
        <w:t xml:space="preserve"> bei Vermieter*innen:</w:t>
      </w:r>
      <w:r w:rsidRPr="006049EC">
        <w:t xml:space="preserve"> </w:t>
      </w:r>
      <w:r w:rsidR="006A0B62" w:rsidRPr="006049EC">
        <w:t xml:space="preserve">Genehmigung von </w:t>
      </w:r>
      <w:r w:rsidRPr="006049EC">
        <w:t>Untervermietung</w:t>
      </w:r>
      <w:r w:rsidR="006A0B62" w:rsidRPr="006049EC">
        <w:t xml:space="preserve"> der Räume</w:t>
      </w:r>
      <w:r w:rsidR="00A72D79" w:rsidRPr="006049EC">
        <w:t xml:space="preserve"> als </w:t>
      </w:r>
      <w:r w:rsidR="006A0B62" w:rsidRPr="006049EC">
        <w:t>Chance für die Mieter*innen (Raum teilen = Kosten teilen)</w:t>
      </w:r>
      <w:r w:rsidRPr="006049EC">
        <w:t> </w:t>
      </w:r>
    </w:p>
    <w:p w14:paraId="3ECD91BC" w14:textId="128C8A6B" w:rsidR="00066E51" w:rsidRPr="006049EC" w:rsidRDefault="00066E51" w:rsidP="006049EC">
      <w:pPr>
        <w:pStyle w:val="Listenabsatz"/>
        <w:numPr>
          <w:ilvl w:val="0"/>
          <w:numId w:val="8"/>
        </w:numPr>
      </w:pPr>
      <w:r w:rsidRPr="006049EC">
        <w:t>Mietstundungen sind keine Lösung, weil es die prekäre Situation zeitlich nur nach hinten verschiebt. </w:t>
      </w:r>
    </w:p>
    <w:p w14:paraId="6F5CB3A8" w14:textId="77777777" w:rsidR="00066E51" w:rsidRPr="00066E51" w:rsidRDefault="00066E51" w:rsidP="00066E51">
      <w:pPr>
        <w:pStyle w:val="KeinLeerraum"/>
        <w:ind w:left="360"/>
        <w:rPr>
          <w:rFonts w:eastAsia="Times New Roman" w:cstheme="minorHAnsi"/>
          <w:color w:val="202124"/>
          <w:spacing w:val="3"/>
          <w:lang w:val="de-DE"/>
        </w:rPr>
      </w:pPr>
    </w:p>
    <w:p w14:paraId="5265367B" w14:textId="1C106490" w:rsidR="00A95D1C" w:rsidRPr="00066E51" w:rsidRDefault="00066E51" w:rsidP="00066E51">
      <w:r w:rsidRPr="00066E51">
        <w:rPr>
          <w:highlight w:val="lightGray"/>
        </w:rPr>
        <w:t>Für viele Einzel- und Kleinstunternehmen ist die Gewerbefläche die Grundlage, um weiterhin selbstständig tätig sein zu können.</w:t>
      </w:r>
      <w:r w:rsidR="00A72D79">
        <w:rPr>
          <w:highlight w:val="lightGray"/>
        </w:rPr>
        <w:t xml:space="preserve"> Damit</w:t>
      </w:r>
      <w:r w:rsidRPr="00066E51">
        <w:rPr>
          <w:highlight w:val="lightGray"/>
        </w:rPr>
        <w:t xml:space="preserve"> die Mieter*innen ihre Tätigkeit wieder aufnehmen können</w:t>
      </w:r>
      <w:r w:rsidR="00A72D79" w:rsidRPr="00A72D79">
        <w:rPr>
          <w:highlight w:val="lightGray"/>
        </w:rPr>
        <w:t>, sind jetzt so viele Gewerbeflächen wie möglich zu halten.</w:t>
      </w:r>
    </w:p>
    <w:p w14:paraId="0FE7EFAB" w14:textId="77777777" w:rsidR="00066E51" w:rsidRDefault="00066E51" w:rsidP="00D72CE1">
      <w:pPr>
        <w:rPr>
          <w:b/>
          <w:bCs/>
        </w:rPr>
      </w:pPr>
    </w:p>
    <w:p w14:paraId="4FE22493" w14:textId="39AF6F5A" w:rsidR="00066E51" w:rsidRDefault="00066E51" w:rsidP="00D72CE1">
      <w:pPr>
        <w:rPr>
          <w:b/>
          <w:bCs/>
        </w:rPr>
      </w:pPr>
    </w:p>
    <w:p w14:paraId="1A4FA890" w14:textId="7D02601F" w:rsidR="00A72D79" w:rsidRDefault="00A72D79" w:rsidP="00D72CE1">
      <w:pPr>
        <w:rPr>
          <w:b/>
          <w:bCs/>
        </w:rPr>
      </w:pPr>
    </w:p>
    <w:p w14:paraId="5F2E6DDC" w14:textId="3BEB8FC4" w:rsidR="00A72D79" w:rsidRDefault="0018301A" w:rsidP="00D72CE1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2008E6C0" w14:textId="77777777" w:rsidR="00A72D79" w:rsidRDefault="00A72D79" w:rsidP="00D72CE1">
      <w:pPr>
        <w:rPr>
          <w:b/>
          <w:bCs/>
        </w:rPr>
      </w:pPr>
    </w:p>
    <w:p w14:paraId="24EE606E" w14:textId="77777777" w:rsidR="00452F5A" w:rsidRDefault="00452F5A" w:rsidP="00452F5A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</w:p>
    <w:p w14:paraId="31A1F0BF" w14:textId="644ACEDA" w:rsidR="00066E51" w:rsidRPr="00452F5A" w:rsidRDefault="00066E51" w:rsidP="00452F5A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Zusammensetzung der Umfrage Teilnehmer*innen: </w:t>
      </w:r>
    </w:p>
    <w:p w14:paraId="2C9DA4F5" w14:textId="0DC68DAC" w:rsidR="00066E51" w:rsidRPr="006049EC" w:rsidRDefault="00066E51" w:rsidP="00066E51">
      <w:pPr>
        <w:pStyle w:val="KeinLeerraum"/>
        <w:rPr>
          <w:rFonts w:ascii="Times" w:hAnsi="Times"/>
          <w:sz w:val="24"/>
          <w:szCs w:val="24"/>
        </w:rPr>
      </w:pPr>
      <w:r w:rsidRPr="006049EC">
        <w:rPr>
          <w:rFonts w:ascii="Times" w:hAnsi="Times"/>
          <w:sz w:val="24"/>
          <w:szCs w:val="24"/>
        </w:rPr>
        <w:t xml:space="preserve">58% aller Teilnehmenden an der Umfrage sind EPU. </w:t>
      </w:r>
      <w:r w:rsidR="00A72D79" w:rsidRPr="006049EC">
        <w:rPr>
          <w:rFonts w:ascii="Times" w:hAnsi="Times"/>
          <w:sz w:val="24"/>
          <w:szCs w:val="24"/>
        </w:rPr>
        <w:t xml:space="preserve"> </w:t>
      </w:r>
      <w:r w:rsidRPr="006049EC">
        <w:rPr>
          <w:rFonts w:ascii="Times" w:hAnsi="Times"/>
          <w:sz w:val="24"/>
          <w:szCs w:val="24"/>
        </w:rPr>
        <w:t>15% sind ein Kleinstunternehmen (unter 10 Mitarbeiter*innen) und 14 % gehören zu „Neue Selbstständige bzw. freiberuflich Tätige“.</w:t>
      </w:r>
      <w:r w:rsidR="00A72D79" w:rsidRPr="006049EC">
        <w:rPr>
          <w:rFonts w:ascii="Times" w:hAnsi="Times"/>
          <w:sz w:val="24"/>
          <w:szCs w:val="24"/>
        </w:rPr>
        <w:t xml:space="preserve"> </w:t>
      </w:r>
      <w:r w:rsidRPr="006049EC">
        <w:rPr>
          <w:rFonts w:ascii="Times" w:hAnsi="Times"/>
          <w:sz w:val="24"/>
          <w:szCs w:val="24"/>
        </w:rPr>
        <w:t xml:space="preserve">Die restlichen Teilnehmer*innen setzen sich zusammen aus Künstler*innen, Vereinen, KMU, Gründer*innen und weitere. </w:t>
      </w:r>
    </w:p>
    <w:p w14:paraId="36CE0F1D" w14:textId="77777777" w:rsidR="00066E51" w:rsidRPr="006049EC" w:rsidRDefault="00066E51" w:rsidP="00066E51">
      <w:pPr>
        <w:pStyle w:val="KeinLeerraum"/>
        <w:rPr>
          <w:rFonts w:ascii="Times" w:hAnsi="Times"/>
          <w:sz w:val="24"/>
          <w:szCs w:val="24"/>
        </w:rPr>
      </w:pPr>
    </w:p>
    <w:p w14:paraId="1A26A9A6" w14:textId="7F256012" w:rsidR="00066E51" w:rsidRPr="006049EC" w:rsidRDefault="00066E51" w:rsidP="00D72CE1">
      <w:pPr>
        <w:rPr>
          <w:rFonts w:ascii="Times" w:hAnsi="Times"/>
        </w:rPr>
      </w:pPr>
      <w:r w:rsidRPr="006049EC">
        <w:rPr>
          <w:rFonts w:ascii="Times" w:hAnsi="Times"/>
        </w:rPr>
        <w:t>69% der Umfrageteilnehmer*innen sind in Vollzeit selbstständig tätig.</w:t>
      </w:r>
      <w:r w:rsidR="00A72D79" w:rsidRPr="006049EC">
        <w:rPr>
          <w:rFonts w:ascii="Times" w:hAnsi="Times"/>
        </w:rPr>
        <w:t xml:space="preserve"> </w:t>
      </w:r>
      <w:r w:rsidRPr="006049EC">
        <w:rPr>
          <w:rFonts w:ascii="Times" w:hAnsi="Times"/>
        </w:rPr>
        <w:t>17,5 % sind in Teilzeit selbständig tätig und haben zusätzlich andere Erwerbsquellen, 4,2 % sind in Teilzeit selbstständig tätig, haben aber keine anderen Erwerbsquellen.</w:t>
      </w:r>
      <w:r w:rsidR="00A72D79" w:rsidRPr="006049EC">
        <w:rPr>
          <w:rFonts w:ascii="Times" w:hAnsi="Times"/>
        </w:rPr>
        <w:t xml:space="preserve"> </w:t>
      </w:r>
      <w:r w:rsidRPr="006049EC">
        <w:rPr>
          <w:rFonts w:ascii="Times" w:hAnsi="Times"/>
        </w:rPr>
        <w:t>Die restlichen Teilnehmer*innen beziehen kein Einkommen aus einer selbstständigen Tätigkeit.</w:t>
      </w:r>
    </w:p>
    <w:p w14:paraId="57E38DB8" w14:textId="4FC0BD5C" w:rsidR="00C16400" w:rsidRDefault="00C16400" w:rsidP="00D72CE1"/>
    <w:p w14:paraId="12AC21A1" w14:textId="65A55F62" w:rsidR="00C16400" w:rsidRPr="006049EC" w:rsidRDefault="00C16400" w:rsidP="006049EC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Welche Typen von Gewerbefläche sind betroffen? Mehrfachnennung waren möglich, weil eine Fläche mehrere Nutzungen beheimaten kann. </w:t>
      </w:r>
    </w:p>
    <w:p w14:paraId="7092E20C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 xml:space="preserve">38% Praxisräumlichkeiten </w:t>
      </w:r>
    </w:p>
    <w:p w14:paraId="4DF6C7EA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>31% Büroräumlichkeiten</w:t>
      </w:r>
    </w:p>
    <w:p w14:paraId="0F604908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>20% Geschäftslokal</w:t>
      </w:r>
    </w:p>
    <w:p w14:paraId="7BDE7665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 xml:space="preserve">16 Studio (Yoga) </w:t>
      </w:r>
    </w:p>
    <w:p w14:paraId="2070ED44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 xml:space="preserve">9% </w:t>
      </w:r>
      <w:proofErr w:type="spellStart"/>
      <w:r w:rsidRPr="006049EC">
        <w:t>Werkstatt</w:t>
      </w:r>
      <w:proofErr w:type="spellEnd"/>
    </w:p>
    <w:p w14:paraId="274B04D3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>14% Atelier</w:t>
      </w:r>
    </w:p>
    <w:p w14:paraId="0404D232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>8% Coworking Space</w:t>
      </w:r>
    </w:p>
    <w:p w14:paraId="48007CD7" w14:textId="77777777" w:rsidR="00C16400" w:rsidRPr="006049EC" w:rsidRDefault="00C16400" w:rsidP="006049EC">
      <w:pPr>
        <w:pStyle w:val="Listenabsatz"/>
        <w:numPr>
          <w:ilvl w:val="0"/>
          <w:numId w:val="9"/>
        </w:numPr>
        <w:spacing w:before="319" w:after="319"/>
        <w:outlineLvl w:val="3"/>
      </w:pPr>
      <w:r w:rsidRPr="006049EC">
        <w:t xml:space="preserve">20 % </w:t>
      </w:r>
      <w:proofErr w:type="spellStart"/>
      <w:r w:rsidRPr="006049EC">
        <w:t>Veranstaltungsraum</w:t>
      </w:r>
      <w:proofErr w:type="spellEnd"/>
      <w:r w:rsidRPr="006049EC">
        <w:t xml:space="preserve"> (</w:t>
      </w:r>
      <w:proofErr w:type="spellStart"/>
      <w:r w:rsidRPr="006049EC">
        <w:t>Seminare</w:t>
      </w:r>
      <w:proofErr w:type="spellEnd"/>
      <w:r w:rsidRPr="006049EC">
        <w:t>, Events &amp; Meetings, Workshops)</w:t>
      </w:r>
    </w:p>
    <w:p w14:paraId="302D5361" w14:textId="77777777" w:rsidR="00C16400" w:rsidRPr="00C16400" w:rsidRDefault="00C16400" w:rsidP="00D72CE1">
      <w:pPr>
        <w:rPr>
          <w:lang w:val="en-US"/>
        </w:rPr>
      </w:pPr>
    </w:p>
    <w:p w14:paraId="5846FE2D" w14:textId="77777777" w:rsidR="00066E51" w:rsidRPr="00C16400" w:rsidRDefault="00066E51" w:rsidP="00D72CE1">
      <w:pPr>
        <w:rPr>
          <w:b/>
          <w:bCs/>
          <w:lang w:val="en-US"/>
        </w:rPr>
      </w:pPr>
    </w:p>
    <w:p w14:paraId="5C3AE61B" w14:textId="059C12CC" w:rsidR="00294225" w:rsidRPr="00452F5A" w:rsidRDefault="00066E51" w:rsidP="00452F5A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>O-Töne</w:t>
      </w:r>
      <w:r w:rsidR="00A72D79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554AB7" w:rsidRPr="00452F5A">
        <w:rPr>
          <w:rFonts w:asciiTheme="majorHAnsi" w:hAnsiTheme="majorHAnsi" w:cstheme="majorHAnsi"/>
          <w:b/>
          <w:bCs/>
          <w:sz w:val="28"/>
          <w:szCs w:val="28"/>
        </w:rPr>
        <w:t>Diese</w:t>
      </w:r>
      <w:r w:rsidR="00294225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54AB7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Sorgen </w:t>
      </w:r>
      <w:r w:rsidR="00E06CA9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in Zusammenhang mit ihren Gewerbeflächen haben </w:t>
      </w:r>
      <w:r w:rsidR="00294225" w:rsidRPr="00452F5A">
        <w:rPr>
          <w:rFonts w:asciiTheme="majorHAnsi" w:hAnsiTheme="majorHAnsi" w:cstheme="majorHAnsi"/>
          <w:b/>
          <w:bCs/>
          <w:sz w:val="28"/>
          <w:szCs w:val="28"/>
        </w:rPr>
        <w:t>die Teilnehmer*innen der Umfrage</w:t>
      </w:r>
      <w:r w:rsidR="00C90BFC"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 angegeben</w:t>
      </w:r>
      <w:r w:rsidR="00A72D79" w:rsidRPr="00452F5A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01C18696" w14:textId="77777777" w:rsidR="00A72D79" w:rsidRDefault="00A72D79" w:rsidP="00554AB7">
      <w:pPr>
        <w:pStyle w:val="KeinLeerraum"/>
      </w:pPr>
    </w:p>
    <w:p w14:paraId="7275F76C" w14:textId="53118C19" w:rsidR="00554AB7" w:rsidRDefault="00554AB7" w:rsidP="006049EC">
      <w:pPr>
        <w:pStyle w:val="KeinLeerraum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Finanzielles </w:t>
      </w:r>
      <w:r w:rsidR="00A72D79"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(</w:t>
      </w: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insbesondere die zu zahlende Miete, Umsatzeinbußen und das Aufbrauchen des Ersparten für die Miete</w:t>
      </w:r>
      <w:r w:rsidR="00A72D79"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):</w:t>
      </w:r>
    </w:p>
    <w:p w14:paraId="63388674" w14:textId="77777777" w:rsidR="006049EC" w:rsidRPr="006049EC" w:rsidRDefault="006049EC" w:rsidP="006049EC">
      <w:pPr>
        <w:pStyle w:val="KeinLeerraum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32A1DEE6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„Dass meine Rücklagen nicht ausreichen werden um die Durststrecke zu überwinden.“</w:t>
      </w:r>
    </w:p>
    <w:p w14:paraId="06F0F05B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„Ich habe drei Monate Kündigungsfrist. Allein diese zu zahlen, ohne dass ich die Räume nutzen kann, macht mir Stress.“</w:t>
      </w:r>
    </w:p>
    <w:p w14:paraId="64417B85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„Ich kann zur Zeit zwar meine Miete bezahlen, mir bleibt dafür aber nichts übrig ...“</w:t>
      </w:r>
    </w:p>
    <w:p w14:paraId="3F2C7A74" w14:textId="77777777" w:rsidR="00554AB7" w:rsidRDefault="00554AB7" w:rsidP="00554AB7">
      <w:pPr>
        <w:pStyle w:val="KeinLeerraum"/>
      </w:pPr>
    </w:p>
    <w:p w14:paraId="28628584" w14:textId="615589C7" w:rsidR="00554AB7" w:rsidRPr="006049EC" w:rsidRDefault="00554AB7" w:rsidP="00554AB7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049EC">
        <w:rPr>
          <w:rFonts w:ascii="Times New Roman" w:hAnsi="Times New Roman" w:cs="Times New Roman"/>
          <w:sz w:val="24"/>
          <w:szCs w:val="24"/>
        </w:rPr>
        <w:t>Verhältnis mit der*m Vermieter*in und die fehlende/verweigerte Mietreduktion/-stundung</w:t>
      </w:r>
      <w:r w:rsidR="00A72D79" w:rsidRPr="006049EC">
        <w:rPr>
          <w:rFonts w:ascii="Times New Roman" w:hAnsi="Times New Roman" w:cs="Times New Roman"/>
          <w:sz w:val="24"/>
          <w:szCs w:val="24"/>
        </w:rPr>
        <w:t>:</w:t>
      </w:r>
    </w:p>
    <w:p w14:paraId="29937973" w14:textId="77777777" w:rsidR="006049EC" w:rsidRPr="006049EC" w:rsidRDefault="006049EC" w:rsidP="00554A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6A8D678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lastRenderedPageBreak/>
        <w:t>„Die Vereinbarung mit dem Vermieter (Mietreduktion) betrifft 3 Monate. Danach beginnt der Sommer (für unsere Branche nicht gerade Hochsaison) und es ist nicht abzusehen, ob wir die Miete mit den Einnahmen bezahlen können.“</w:t>
      </w:r>
    </w:p>
    <w:p w14:paraId="7638984D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„Dass die Mietreduktion nicht genehmigt wird, bzw. im Nachhinein noch eingefordert wird. […]“</w:t>
      </w:r>
    </w:p>
    <w:p w14:paraId="7437B296" w14:textId="49B6CF34" w:rsidR="00554AB7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„Der Vermieter lehnt Mietreduktion/Erlass ab und verweist auf staatliche Hilfe, die staatliche Hilfe verweist bezüglich Miete auf die Möglichkeit der Mietreduktion/Erlass“</w:t>
      </w:r>
    </w:p>
    <w:p w14:paraId="0537CE38" w14:textId="77777777" w:rsidR="006049EC" w:rsidRPr="006049EC" w:rsidRDefault="006049EC" w:rsidP="006049EC">
      <w:pPr>
        <w:pStyle w:val="KeinLeerraum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675711E4" w14:textId="48EEE308" w:rsidR="00554AB7" w:rsidRDefault="00554AB7" w:rsidP="00554AB7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049EC">
        <w:rPr>
          <w:rFonts w:ascii="Times New Roman" w:hAnsi="Times New Roman" w:cs="Times New Roman"/>
          <w:sz w:val="24"/>
          <w:szCs w:val="24"/>
        </w:rPr>
        <w:t xml:space="preserve">Verhältnis mit den Raumpartner*innen </w:t>
      </w:r>
      <w:r w:rsidR="00A72D79" w:rsidRPr="006049EC">
        <w:rPr>
          <w:rFonts w:ascii="Times New Roman" w:hAnsi="Times New Roman" w:cs="Times New Roman"/>
          <w:sz w:val="24"/>
          <w:szCs w:val="24"/>
        </w:rPr>
        <w:t>(</w:t>
      </w:r>
      <w:r w:rsidRPr="006049EC">
        <w:rPr>
          <w:rFonts w:ascii="Times New Roman" w:hAnsi="Times New Roman" w:cs="Times New Roman"/>
          <w:sz w:val="24"/>
          <w:szCs w:val="24"/>
        </w:rPr>
        <w:t xml:space="preserve">Untermieter*innen </w:t>
      </w:r>
      <w:r w:rsidR="00A72D79" w:rsidRPr="006049EC">
        <w:rPr>
          <w:rFonts w:ascii="Times New Roman" w:hAnsi="Times New Roman" w:cs="Times New Roman"/>
          <w:sz w:val="24"/>
          <w:szCs w:val="24"/>
        </w:rPr>
        <w:t xml:space="preserve">können </w:t>
      </w:r>
      <w:r w:rsidRPr="006049EC">
        <w:rPr>
          <w:rFonts w:ascii="Times New Roman" w:hAnsi="Times New Roman" w:cs="Times New Roman"/>
          <w:sz w:val="24"/>
          <w:szCs w:val="24"/>
        </w:rPr>
        <w:t>nicht mehr bezahlen bzw. es schwierig wird, sie zu halten oder welche zu finden</w:t>
      </w:r>
      <w:r w:rsidR="00A72D79" w:rsidRPr="006049EC">
        <w:rPr>
          <w:rFonts w:ascii="Times New Roman" w:hAnsi="Times New Roman" w:cs="Times New Roman"/>
          <w:sz w:val="24"/>
          <w:szCs w:val="24"/>
        </w:rPr>
        <w:t>):</w:t>
      </w:r>
    </w:p>
    <w:p w14:paraId="0F887596" w14:textId="77777777" w:rsidR="006049EC" w:rsidRPr="006049EC" w:rsidRDefault="006049EC" w:rsidP="00554A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2564E11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„Das die Mieter nicht mehr zahlen können, ich selber zahlen muss und es dann nicht mehr zahlen kann“</w:t>
      </w:r>
    </w:p>
    <w:p w14:paraId="13FDADC8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„Untermieter die nicht mehr zahlen können und aufgeben“</w:t>
      </w:r>
    </w:p>
    <w:p w14:paraId="06008FB3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„Da momentan jeder das Problem hat, […] wird es schwierig, neue Mieter zu finden.“</w:t>
      </w:r>
    </w:p>
    <w:p w14:paraId="5E9588C9" w14:textId="77777777" w:rsidR="00554AB7" w:rsidRDefault="00554AB7" w:rsidP="00554AB7">
      <w:pPr>
        <w:pStyle w:val="KeinLeerraum"/>
      </w:pPr>
    </w:p>
    <w:p w14:paraId="29AD8128" w14:textId="115D233C" w:rsidR="00554AB7" w:rsidRDefault="00554AB7" w:rsidP="00554AB7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049EC">
        <w:rPr>
          <w:rFonts w:ascii="Times New Roman" w:hAnsi="Times New Roman" w:cs="Times New Roman"/>
          <w:sz w:val="24"/>
          <w:szCs w:val="24"/>
        </w:rPr>
        <w:t>Ungewissheit</w:t>
      </w:r>
      <w:r w:rsidR="00A72D79" w:rsidRPr="006049EC">
        <w:rPr>
          <w:rFonts w:ascii="Times New Roman" w:hAnsi="Times New Roman" w:cs="Times New Roman"/>
          <w:sz w:val="24"/>
          <w:szCs w:val="24"/>
        </w:rPr>
        <w:t xml:space="preserve"> (</w:t>
      </w:r>
      <w:r w:rsidRPr="006049EC">
        <w:rPr>
          <w:rFonts w:ascii="Times New Roman" w:hAnsi="Times New Roman" w:cs="Times New Roman"/>
          <w:sz w:val="24"/>
          <w:szCs w:val="24"/>
        </w:rPr>
        <w:t xml:space="preserve">wann </w:t>
      </w:r>
      <w:r w:rsidR="00A72D79" w:rsidRPr="006049EC">
        <w:rPr>
          <w:rFonts w:ascii="Times New Roman" w:hAnsi="Times New Roman" w:cs="Times New Roman"/>
          <w:sz w:val="24"/>
          <w:szCs w:val="24"/>
        </w:rPr>
        <w:t xml:space="preserve">kann </w:t>
      </w:r>
      <w:r w:rsidRPr="006049EC">
        <w:rPr>
          <w:rFonts w:ascii="Times New Roman" w:hAnsi="Times New Roman" w:cs="Times New Roman"/>
          <w:sz w:val="24"/>
          <w:szCs w:val="24"/>
        </w:rPr>
        <w:t xml:space="preserve">der eigenen Arbeit wieder nachgegangen </w:t>
      </w:r>
      <w:r w:rsidR="00A72D79" w:rsidRPr="006049EC">
        <w:rPr>
          <w:rFonts w:ascii="Times New Roman" w:hAnsi="Times New Roman" w:cs="Times New Roman"/>
          <w:sz w:val="24"/>
          <w:szCs w:val="24"/>
        </w:rPr>
        <w:t>bzw. der Raum genutzt werden):</w:t>
      </w:r>
    </w:p>
    <w:p w14:paraId="3D1D637A" w14:textId="77777777" w:rsidR="006049EC" w:rsidRPr="006049EC" w:rsidRDefault="006049EC" w:rsidP="00554A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04091DC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„Ausstellungen abgesagt und Kinderbetreuung zieht Arbeitszeit von der Produktion ab“</w:t>
      </w:r>
    </w:p>
    <w:p w14:paraId="48284C7C" w14:textId="77777777" w:rsidR="00554AB7" w:rsidRPr="006049EC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„Muss Rücklagen einsetzen zum </w:t>
      </w:r>
      <w:proofErr w:type="spellStart"/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büroraum</w:t>
      </w:r>
      <w:proofErr w:type="spellEnd"/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halten während ich daheim arbeite u </w:t>
      </w:r>
      <w:proofErr w:type="spellStart"/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kinder</w:t>
      </w:r>
      <w:proofErr w:type="spellEnd"/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betreue.“</w:t>
      </w:r>
    </w:p>
    <w:p w14:paraId="4D0B074A" w14:textId="7EBAC810" w:rsidR="00554AB7" w:rsidRDefault="00554AB7" w:rsidP="00554AB7">
      <w:pPr>
        <w:pStyle w:val="KeinLeerraum"/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6049E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„In meiner Branche gab es einen totalen Einbruch, daher muss ich mich neu orientieren und andere Möglichkeiten finden.“</w:t>
      </w:r>
    </w:p>
    <w:p w14:paraId="5E99FB6E" w14:textId="77777777" w:rsidR="006049EC" w:rsidRPr="006049EC" w:rsidRDefault="006049EC" w:rsidP="006049EC">
      <w:pPr>
        <w:pStyle w:val="KeinLeerraum"/>
        <w:ind w:left="36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14:paraId="5DDABC85" w14:textId="77777777" w:rsidR="00C90BFC" w:rsidRPr="00452F5A" w:rsidRDefault="00C90BFC" w:rsidP="00452F5A">
      <w:pPr>
        <w:spacing w:before="319" w:after="319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452F5A">
        <w:rPr>
          <w:rFonts w:asciiTheme="majorHAnsi" w:hAnsiTheme="majorHAnsi" w:cstheme="majorHAnsi"/>
          <w:b/>
          <w:bCs/>
          <w:sz w:val="28"/>
          <w:szCs w:val="28"/>
        </w:rPr>
        <w:t xml:space="preserve">Kontakt: </w:t>
      </w:r>
    </w:p>
    <w:p w14:paraId="2B7F2B4F" w14:textId="77777777" w:rsidR="00C90BFC" w:rsidRPr="00C90BFC" w:rsidRDefault="00C90BFC" w:rsidP="00C90BFC">
      <w:pPr>
        <w:rPr>
          <w:rFonts w:cstheme="minorHAnsi"/>
          <w:color w:val="202124"/>
          <w:spacing w:val="3"/>
          <w:sz w:val="22"/>
          <w:szCs w:val="22"/>
          <w:lang w:val="de-AT" w:eastAsia="zh-CN"/>
        </w:rPr>
      </w:pPr>
      <w:r w:rsidRPr="00C90BFC">
        <w:rPr>
          <w:rFonts w:cstheme="minorHAnsi"/>
          <w:color w:val="202124"/>
          <w:spacing w:val="3"/>
          <w:sz w:val="22"/>
          <w:szCs w:val="22"/>
          <w:lang w:val="de-AT" w:eastAsia="zh-CN"/>
        </w:rPr>
        <w:t>Mirjam Mieschendahl </w:t>
      </w:r>
    </w:p>
    <w:p w14:paraId="48AD4C3E" w14:textId="77777777" w:rsidR="00C90BFC" w:rsidRPr="00C90BFC" w:rsidRDefault="006049EC" w:rsidP="00C90BFC">
      <w:pPr>
        <w:rPr>
          <w:rFonts w:cstheme="minorHAnsi"/>
          <w:color w:val="202124"/>
          <w:spacing w:val="3"/>
          <w:sz w:val="22"/>
          <w:szCs w:val="22"/>
          <w:lang w:val="de-AT" w:eastAsia="zh-CN"/>
        </w:rPr>
      </w:pPr>
      <w:hyperlink r:id="rId6" w:history="1">
        <w:r w:rsidR="00C90BFC" w:rsidRPr="00C90BFC">
          <w:rPr>
            <w:rStyle w:val="Hyperlink"/>
            <w:rFonts w:cstheme="minorHAnsi"/>
            <w:spacing w:val="3"/>
            <w:sz w:val="22"/>
            <w:szCs w:val="22"/>
            <w:lang w:val="de-AT" w:eastAsia="zh-CN"/>
          </w:rPr>
          <w:t>imGrätzl.at</w:t>
        </w:r>
      </w:hyperlink>
      <w:r w:rsidR="00C90BFC">
        <w:rPr>
          <w:rFonts w:cstheme="minorHAnsi"/>
          <w:color w:val="202124"/>
          <w:spacing w:val="3"/>
          <w:sz w:val="22"/>
          <w:szCs w:val="22"/>
          <w:lang w:val="de-AT" w:eastAsia="zh-CN"/>
        </w:rPr>
        <w:t xml:space="preserve"> | </w:t>
      </w:r>
      <w:proofErr w:type="spellStart"/>
      <w:r w:rsidR="00C90BFC" w:rsidRPr="00C90BFC">
        <w:rPr>
          <w:rFonts w:cstheme="minorHAnsi"/>
          <w:color w:val="202124"/>
          <w:spacing w:val="3"/>
          <w:sz w:val="22"/>
          <w:szCs w:val="22"/>
          <w:lang w:val="de-AT" w:eastAsia="zh-CN"/>
        </w:rPr>
        <w:t>morgenjungs</w:t>
      </w:r>
      <w:proofErr w:type="spellEnd"/>
      <w:r w:rsidR="00C90BFC" w:rsidRPr="00C90BFC">
        <w:rPr>
          <w:rFonts w:cstheme="minorHAnsi"/>
          <w:color w:val="202124"/>
          <w:spacing w:val="3"/>
          <w:sz w:val="22"/>
          <w:szCs w:val="22"/>
          <w:lang w:val="de-AT" w:eastAsia="zh-CN"/>
        </w:rPr>
        <w:t xml:space="preserve"> GmbH</w:t>
      </w:r>
    </w:p>
    <w:p w14:paraId="3B52B87F" w14:textId="77777777" w:rsidR="00C90BFC" w:rsidRPr="00C90BFC" w:rsidRDefault="006049EC" w:rsidP="00C90BFC">
      <w:pPr>
        <w:rPr>
          <w:rFonts w:cstheme="minorHAnsi"/>
          <w:color w:val="202124"/>
          <w:spacing w:val="3"/>
          <w:sz w:val="22"/>
          <w:szCs w:val="22"/>
          <w:lang w:val="de-AT" w:eastAsia="zh-CN"/>
        </w:rPr>
      </w:pPr>
      <w:hyperlink r:id="rId7" w:history="1">
        <w:r w:rsidR="00C90BFC" w:rsidRPr="00A97162">
          <w:rPr>
            <w:rStyle w:val="Hyperlink"/>
            <w:rFonts w:cstheme="minorHAnsi"/>
            <w:spacing w:val="3"/>
            <w:sz w:val="22"/>
            <w:szCs w:val="22"/>
            <w:lang w:val="de-AT" w:eastAsia="zh-CN"/>
          </w:rPr>
          <w:t>wir@imgraetzl.at</w:t>
        </w:r>
      </w:hyperlink>
    </w:p>
    <w:p w14:paraId="6F7CAF09" w14:textId="77777777" w:rsidR="00C90BFC" w:rsidRPr="00C90BFC" w:rsidRDefault="00C90BFC" w:rsidP="00C90BFC">
      <w:pPr>
        <w:rPr>
          <w:rFonts w:cstheme="minorHAnsi"/>
          <w:color w:val="202124"/>
          <w:spacing w:val="3"/>
          <w:sz w:val="22"/>
          <w:szCs w:val="22"/>
          <w:lang w:val="de-AT" w:eastAsia="zh-CN"/>
        </w:rPr>
      </w:pPr>
      <w:r w:rsidRPr="00C90BFC">
        <w:rPr>
          <w:rFonts w:cstheme="minorHAnsi"/>
          <w:color w:val="202124"/>
          <w:spacing w:val="3"/>
          <w:sz w:val="22"/>
          <w:szCs w:val="22"/>
          <w:lang w:val="de-AT" w:eastAsia="zh-CN"/>
        </w:rPr>
        <w:t>mobil: +43-699-15028277</w:t>
      </w:r>
    </w:p>
    <w:p w14:paraId="1D53D060" w14:textId="77777777" w:rsidR="00C90BFC" w:rsidRPr="00C90BFC" w:rsidRDefault="00C90BFC" w:rsidP="00C90BFC">
      <w:pPr>
        <w:rPr>
          <w:rFonts w:cstheme="minorHAnsi"/>
          <w:color w:val="202124"/>
          <w:spacing w:val="3"/>
          <w:sz w:val="22"/>
          <w:szCs w:val="22"/>
          <w:lang w:val="de-AT" w:eastAsia="zh-CN"/>
        </w:rPr>
      </w:pPr>
      <w:r w:rsidRPr="00C90BFC">
        <w:rPr>
          <w:rFonts w:cstheme="minorHAnsi"/>
          <w:color w:val="202124"/>
          <w:spacing w:val="3"/>
          <w:sz w:val="22"/>
          <w:szCs w:val="22"/>
          <w:lang w:val="de-AT" w:eastAsia="zh-CN"/>
        </w:rPr>
        <w:t>Ausstellungsstraße 9/9</w:t>
      </w:r>
    </w:p>
    <w:p w14:paraId="336DC021" w14:textId="77777777" w:rsidR="00C90BFC" w:rsidRPr="00C90BFC" w:rsidRDefault="00C90BFC" w:rsidP="00C90BFC">
      <w:pPr>
        <w:rPr>
          <w:rFonts w:cstheme="minorHAnsi"/>
          <w:color w:val="202124"/>
          <w:spacing w:val="3"/>
          <w:sz w:val="22"/>
          <w:szCs w:val="22"/>
          <w:lang w:val="de-AT" w:eastAsia="zh-CN"/>
        </w:rPr>
      </w:pPr>
      <w:r w:rsidRPr="00C90BFC">
        <w:rPr>
          <w:rFonts w:cstheme="minorHAnsi"/>
          <w:color w:val="202124"/>
          <w:spacing w:val="3"/>
          <w:sz w:val="22"/>
          <w:szCs w:val="22"/>
          <w:lang w:val="de-AT" w:eastAsia="zh-CN"/>
        </w:rPr>
        <w:t>1020 Wien</w:t>
      </w:r>
    </w:p>
    <w:sectPr w:rsidR="00C90BFC" w:rsidRPr="00C90BFC" w:rsidSect="001641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2DE2"/>
    <w:multiLevelType w:val="hybridMultilevel"/>
    <w:tmpl w:val="02389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F4C41"/>
    <w:multiLevelType w:val="hybridMultilevel"/>
    <w:tmpl w:val="3984E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486546"/>
    <w:multiLevelType w:val="multilevel"/>
    <w:tmpl w:val="16F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428DC"/>
    <w:multiLevelType w:val="hybridMultilevel"/>
    <w:tmpl w:val="5400D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DB6A4F"/>
    <w:multiLevelType w:val="multilevel"/>
    <w:tmpl w:val="5E6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877971"/>
    <w:multiLevelType w:val="hybridMultilevel"/>
    <w:tmpl w:val="552CE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602E2E"/>
    <w:multiLevelType w:val="hybridMultilevel"/>
    <w:tmpl w:val="C9147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2B2624"/>
    <w:multiLevelType w:val="hybridMultilevel"/>
    <w:tmpl w:val="D6785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3F5CDA"/>
    <w:multiLevelType w:val="hybridMultilevel"/>
    <w:tmpl w:val="E7F2E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B"/>
    <w:rsid w:val="00055DDB"/>
    <w:rsid w:val="00066E51"/>
    <w:rsid w:val="000F261C"/>
    <w:rsid w:val="00164116"/>
    <w:rsid w:val="00164A4F"/>
    <w:rsid w:val="0018301A"/>
    <w:rsid w:val="001A11F4"/>
    <w:rsid w:val="00294225"/>
    <w:rsid w:val="003E001B"/>
    <w:rsid w:val="003F5B6D"/>
    <w:rsid w:val="00452F5A"/>
    <w:rsid w:val="00463083"/>
    <w:rsid w:val="004717F6"/>
    <w:rsid w:val="00554AB7"/>
    <w:rsid w:val="006049EC"/>
    <w:rsid w:val="006A0B62"/>
    <w:rsid w:val="007367E8"/>
    <w:rsid w:val="007C794F"/>
    <w:rsid w:val="00972901"/>
    <w:rsid w:val="00A62E24"/>
    <w:rsid w:val="00A72D79"/>
    <w:rsid w:val="00A95D1C"/>
    <w:rsid w:val="00B72B05"/>
    <w:rsid w:val="00C16400"/>
    <w:rsid w:val="00C90BFC"/>
    <w:rsid w:val="00CE0267"/>
    <w:rsid w:val="00D15DA7"/>
    <w:rsid w:val="00D72CE1"/>
    <w:rsid w:val="00E06CA9"/>
    <w:rsid w:val="00E076F2"/>
    <w:rsid w:val="00E814DF"/>
    <w:rsid w:val="00F12A53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624"/>
  <w15:chartTrackingRefBased/>
  <w15:docId w15:val="{902A341C-7D8A-904D-BD11-C6B5500D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94F"/>
    <w:rPr>
      <w:rFonts w:ascii="Times New Roman" w:eastAsia="Times New Roman" w:hAnsi="Times New Roman" w:cs="Times New Roman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066E51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5DDB"/>
    <w:rPr>
      <w:rFonts w:eastAsiaTheme="minorEastAsia"/>
      <w:sz w:val="22"/>
      <w:szCs w:val="22"/>
      <w:lang w:val="de-AT" w:eastAsia="zh-CN"/>
    </w:rPr>
  </w:style>
  <w:style w:type="paragraph" w:styleId="Listenabsatz">
    <w:name w:val="List Paragraph"/>
    <w:basedOn w:val="Standard"/>
    <w:uiPriority w:val="34"/>
    <w:qFormat/>
    <w:rsid w:val="00D72CE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F26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6C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6CA9"/>
    <w:pPr>
      <w:spacing w:after="160"/>
    </w:pPr>
    <w:rPr>
      <w:rFonts w:eastAsiaTheme="minorEastAsia"/>
      <w:sz w:val="20"/>
      <w:szCs w:val="20"/>
      <w:lang w:val="de-AT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6CA9"/>
    <w:rPr>
      <w:rFonts w:eastAsiaTheme="minorEastAsia"/>
      <w:sz w:val="20"/>
      <w:szCs w:val="20"/>
      <w:lang w:val="de-AT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6E51"/>
    <w:rPr>
      <w:rFonts w:ascii="Times New Roman" w:eastAsia="Times New Roman" w:hAnsi="Times New Roman" w:cs="Times New Roman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066E5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90B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r@imgraetz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graetzl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Mieschendahl</dc:creator>
  <cp:keywords/>
  <dc:description/>
  <cp:lastModifiedBy>Mirjam Mieschendahl</cp:lastModifiedBy>
  <cp:revision>7</cp:revision>
  <dcterms:created xsi:type="dcterms:W3CDTF">2020-04-15T13:15:00Z</dcterms:created>
  <dcterms:modified xsi:type="dcterms:W3CDTF">2020-04-16T07:27:00Z</dcterms:modified>
</cp:coreProperties>
</file>